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E4" w:rsidRDefault="009F2E6B" w:rsidP="009F2E6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1562100"/>
            <wp:effectExtent l="19050" t="0" r="9525" b="0"/>
            <wp:docPr id="1" name="Рисунок 1" descr="http://www.obrnadzor.gov.ru/common/upload/news/forMain/istoriya_fipi.jpg.resize_223_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istoriya_fipi.jpg.resize_223_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6B" w:rsidRPr="009F2E6B" w:rsidRDefault="009F2E6B" w:rsidP="009F2E6B">
      <w:pPr>
        <w:spacing w:after="0" w:line="240" w:lineRule="auto"/>
        <w:textAlignment w:val="top"/>
        <w:outlineLvl w:val="1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ЕГЭ-2017: подготовка к экзамену по истории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"/>
        <w:gridCol w:w="306"/>
        <w:gridCol w:w="96"/>
        <w:gridCol w:w="306"/>
        <w:gridCol w:w="96"/>
        <w:gridCol w:w="306"/>
        <w:gridCol w:w="96"/>
        <w:gridCol w:w="96"/>
      </w:tblGrid>
      <w:tr w:rsidR="009F2E6B" w:rsidRPr="009F2E6B" w:rsidTr="009F2E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9F2E6B" w:rsidRPr="009F2E6B" w:rsidRDefault="009F2E6B" w:rsidP="009F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2E6B" w:rsidRPr="009F2E6B" w:rsidRDefault="009F2E6B" w:rsidP="009F2E6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4D4880"/>
                <w:sz w:val="20"/>
                <w:szCs w:val="20"/>
                <w:lang w:eastAsia="ru-RU"/>
              </w:rPr>
            </w:pPr>
          </w:p>
        </w:tc>
      </w:tr>
    </w:tbl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Специалисты Федерального института педагогических измерений (ФИПИ) дают советы выпускникам, как готовиться к успешной сдаче единого государственного экзамена по истории.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Что необходимо для того, чтобы успешно сдать ЕГЭ по истории? Ответ на этот вопрос прост: прежде всего, нужно знать историю. Ведь предмет «История» выделяется из числа остальных предметов именно особой ролью знания фактов. Готовясь к экзамену, необходимо запомнить даты, когда произошли основные исторические события, понять суть этих событий, ознакомиться с деятельностью исторических личностей, усвоить основные термины и понятия исторической науки. Рекомендуем уделить особое внимание повторению важнейших фактов истории российской культуры.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Также следует изучить события истории зарубежных стран, так как два задания экзаменационной работы (1 и 11) содержат материал по всеобщей истории. Список событий истории зарубежных стран, знание которых может быть проверено на госэкзамене по истории, наряду с перечнем основных тем по истории России и перечнем умений, которые необходимы для успешной сдачи ЕГЭ, содержится в кодификаторе элементов содержания, размещённом на сайте ФИПИ.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Для успешной сдачи экзамена по истории необходимо не только овладеть знаниями, но и освоить навыки работы с разнообразной исторической информацией. Прежде всего, нужно научиться работать с текстом – определять авторство, время создания исторического источника, события, о которых идёт речь и так далее, а также анализировать содержание источника в контексте событий той эпохи, к которой он относится, привлекать для анализа исторические знания.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Не менее важно уметь работать с исторической картой: определять период, к которому относится историческая карта, объекты, которые обозначены на карте или в легенде карты, используя картографическую информацию, делать выводы о последствиях событий, обозначенных на карте, использовать контекстную информацию, связанную с событиями на исторической карте.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Необходимо также научиться анализировать иллюстративный материал (изображения почтовых марок, плакаты, карикатуры, изображения памятников архитектуры, скульптурных сооружений и тому подобного). Задания ЕГЭ на работу с иллюстративным материалом предполагают ответы на основе внимательного изучения, детального анализа изображения и использования знаний.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Тому, кто хочет получить высокий результат, необходимо уметь анализировать историческую ситуацию, аргументировать дискуссионные точки зрения и исторические оценки, писать историческое сочинение. При аргументации (задание 24) важно не только привести исторические факты, но и пояснить, почему эти факты подтверждают или опровергают приведенную в задании точку зрения. В историческом сочинении (задание 25) целесообразно четко следовать предложенной в задании структуре сочинения.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«Рекомендуем обратить особое внимание на объяснение роли личности в названных событиях, раскрытие причинно-следственных связей и влияния названных событий на дальнейшую историю России. Статистика показывает, что именно в этих компонентах сочинения участники ЕГЭ 2016 года чаще всего делали ошибки», - отмечает председатель федеральной комиссии разработчиков КИМ ЕГЭ по истории Александр Безбородов.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При подготовке к экзамену надо помнить, что решение типовых заданий ЕГЭ по истории не сможет заменить полноценного изучения истории. 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Успехов на ЕГЭ-2017!</w:t>
      </w:r>
    </w:p>
    <w:p w:rsidR="009F2E6B" w:rsidRPr="009F2E6B" w:rsidRDefault="009F2E6B" w:rsidP="009F2E6B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2E6B">
        <w:rPr>
          <w:rFonts w:ascii="Calibri" w:eastAsia="Times New Roman" w:hAnsi="Calibri" w:cs="Times New Roman"/>
          <w:b/>
          <w:bCs/>
          <w:color w:val="000000"/>
          <w:sz w:val="20"/>
          <w:lang w:eastAsia="ru-RU"/>
        </w:rPr>
        <w:t>Ключевые слова:</w:t>
      </w:r>
      <w:r w:rsidRPr="009F2E6B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hyperlink r:id="rId5" w:history="1">
        <w:r w:rsidRPr="009F2E6B">
          <w:rPr>
            <w:rFonts w:ascii="Calibri" w:eastAsia="Times New Roman" w:hAnsi="Calibri" w:cs="Times New Roman"/>
            <w:color w:val="565187"/>
            <w:sz w:val="20"/>
            <w:lang w:eastAsia="ru-RU"/>
          </w:rPr>
          <w:t>ЕГЭ</w:t>
        </w:r>
      </w:hyperlink>
      <w:r w:rsidRPr="009F2E6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, </w:t>
      </w:r>
      <w:hyperlink r:id="rId6" w:history="1">
        <w:r w:rsidRPr="009F2E6B">
          <w:rPr>
            <w:rFonts w:ascii="Calibri" w:eastAsia="Times New Roman" w:hAnsi="Calibri" w:cs="Times New Roman"/>
            <w:color w:val="565187"/>
            <w:sz w:val="20"/>
            <w:lang w:eastAsia="ru-RU"/>
          </w:rPr>
          <w:t>ЕГЭ-2017</w:t>
        </w:r>
      </w:hyperlink>
    </w:p>
    <w:p w:rsidR="009F2E6B" w:rsidRDefault="009F2E6B"/>
    <w:sectPr w:rsidR="009F2E6B" w:rsidSect="009F2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2E6B"/>
    <w:rsid w:val="001041E4"/>
    <w:rsid w:val="00777433"/>
    <w:rsid w:val="009F2E6B"/>
    <w:rsid w:val="00B943F2"/>
    <w:rsid w:val="00BC3270"/>
    <w:rsid w:val="00D7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E4"/>
  </w:style>
  <w:style w:type="paragraph" w:styleId="2">
    <w:name w:val="heading 2"/>
    <w:basedOn w:val="a"/>
    <w:link w:val="20"/>
    <w:uiPriority w:val="9"/>
    <w:qFormat/>
    <w:rsid w:val="009F2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2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F2E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2E6B"/>
    <w:rPr>
      <w:b/>
      <w:bCs/>
    </w:rPr>
  </w:style>
  <w:style w:type="character" w:customStyle="1" w:styleId="apple-converted-space">
    <w:name w:val="apple-converted-space"/>
    <w:basedOn w:val="a0"/>
    <w:rsid w:val="009F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272">
                      <w:marLeft w:val="7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788">
                  <w:marLeft w:val="22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taksonomiya/index.php?search_4=%D0%B5%D0%B3%D1%8D-2017&amp;view_mode_4=tag_search&amp;view_module_4=news" TargetMode="External"/><Relationship Id="rId5" Type="http://schemas.openxmlformats.org/officeDocument/2006/relationships/hyperlink" Target="http://www.obrnadzor.gov.ru/ru/taksonomiya/index.php?search_4=%D0%B5%D0%B3%D1%8D&amp;view_mode_4=tag_search&amp;view_module_4=new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Сулейманова</cp:lastModifiedBy>
  <cp:revision>2</cp:revision>
  <dcterms:created xsi:type="dcterms:W3CDTF">2016-10-13T09:16:00Z</dcterms:created>
  <dcterms:modified xsi:type="dcterms:W3CDTF">2016-10-13T09:16:00Z</dcterms:modified>
</cp:coreProperties>
</file>